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71911" w14:textId="7E893094" w:rsidR="0035146C" w:rsidRPr="00CA2313" w:rsidRDefault="0092718A" w:rsidP="00CA2313">
      <w:pPr>
        <w:pStyle w:val="Caption"/>
        <w:spacing w:before="720" w:after="240"/>
        <w:rPr>
          <w:rFonts w:ascii="Arial" w:hAnsi="Arial" w:cs="Arial"/>
          <w:color w:val="1B2A5B"/>
          <w:sz w:val="28"/>
          <w:szCs w:val="28"/>
          <w:lang w:val="en-CA"/>
        </w:rPr>
      </w:pPr>
      <w:r w:rsidRPr="00CA2313">
        <w:rPr>
          <w:rFonts w:ascii="Arial" w:hAnsi="Arial" w:cs="Arial"/>
          <w:color w:val="1B2A5B"/>
          <w:sz w:val="28"/>
          <w:szCs w:val="28"/>
          <w:lang w:val="en-CA"/>
        </w:rPr>
        <w:t>Provincial Validation</w:t>
      </w:r>
      <w:r w:rsidR="003A3626" w:rsidRPr="00CA2313">
        <w:rPr>
          <w:rFonts w:ascii="Arial" w:hAnsi="Arial" w:cs="Arial"/>
          <w:color w:val="1B2A5B"/>
          <w:sz w:val="28"/>
          <w:szCs w:val="28"/>
          <w:lang w:val="en-CA"/>
        </w:rPr>
        <w:t xml:space="preserve"> Feedback Form</w:t>
      </w:r>
      <w:r w:rsidR="00EE18ED" w:rsidRPr="00CA2313">
        <w:rPr>
          <w:rFonts w:ascii="Arial" w:hAnsi="Arial" w:cs="Arial"/>
          <w:color w:val="1B2A5B"/>
          <w:sz w:val="28"/>
          <w:szCs w:val="28"/>
          <w:lang w:val="en-CA"/>
        </w:rPr>
        <w:t>:</w:t>
      </w:r>
      <w:r w:rsidR="003A3626" w:rsidRPr="00CA2313">
        <w:rPr>
          <w:rFonts w:ascii="Arial" w:hAnsi="Arial" w:cs="Arial"/>
          <w:color w:val="1B2A5B"/>
          <w:sz w:val="28"/>
          <w:szCs w:val="28"/>
          <w:lang w:val="en-CA"/>
        </w:rPr>
        <w:t xml:space="preserve"> </w:t>
      </w:r>
      <w:r w:rsidR="003A3626" w:rsidRPr="00CA2313">
        <w:rPr>
          <w:rFonts w:ascii="Arial" w:hAnsi="Arial" w:cs="Arial"/>
          <w:color w:val="1B2A5B"/>
          <w:sz w:val="28"/>
          <w:szCs w:val="28"/>
          <w:lang w:val="en-CA"/>
        </w:rPr>
        <w:br/>
      </w:r>
      <w:r w:rsidR="0035146C" w:rsidRPr="00CA2313">
        <w:rPr>
          <w:rFonts w:ascii="Arial" w:hAnsi="Arial" w:cs="Arial"/>
          <w:color w:val="1B2A5B"/>
          <w:sz w:val="28"/>
          <w:szCs w:val="28"/>
          <w:lang w:val="en-CA"/>
        </w:rPr>
        <w:t xml:space="preserve">Draft Additional Qualification Course Guidelines </w:t>
      </w:r>
    </w:p>
    <w:p w14:paraId="09F6D805" w14:textId="13459427" w:rsidR="006B66A5" w:rsidRPr="00567D5C" w:rsidRDefault="006B66A5" w:rsidP="00567D5C">
      <w:pPr>
        <w:pStyle w:val="Caption"/>
        <w:spacing w:before="240" w:after="240"/>
        <w:rPr>
          <w:rFonts w:ascii="Arial" w:hAnsi="Arial" w:cs="Arial"/>
          <w:bCs/>
          <w:sz w:val="22"/>
          <w:szCs w:val="22"/>
          <w:lang w:val="en-CA"/>
        </w:rPr>
      </w:pPr>
      <w:r w:rsidRPr="00567D5C">
        <w:rPr>
          <w:rFonts w:ascii="Arial" w:hAnsi="Arial" w:cs="Arial"/>
          <w:bCs/>
          <w:sz w:val="22"/>
          <w:szCs w:val="22"/>
          <w:lang w:val="en-CA"/>
        </w:rPr>
        <w:t xml:space="preserve">Schedule: </w:t>
      </w:r>
    </w:p>
    <w:p w14:paraId="5DC9EBE4" w14:textId="384EC7E1" w:rsidR="006B66A5" w:rsidRPr="00567D5C" w:rsidRDefault="004B0D01" w:rsidP="00567D5C">
      <w:pPr>
        <w:pStyle w:val="Caption"/>
        <w:spacing w:before="240" w:after="240"/>
        <w:rPr>
          <w:rFonts w:ascii="Arial" w:hAnsi="Arial" w:cs="Arial"/>
          <w:bCs/>
          <w:sz w:val="22"/>
          <w:szCs w:val="22"/>
          <w:lang w:val="en-CA"/>
        </w:rPr>
      </w:pPr>
      <w:r w:rsidRPr="00567D5C">
        <w:rPr>
          <w:rFonts w:ascii="Arial" w:hAnsi="Arial" w:cs="Arial"/>
          <w:bCs/>
          <w:sz w:val="22"/>
          <w:szCs w:val="22"/>
          <w:lang w:val="en-CA"/>
        </w:rPr>
        <w:t xml:space="preserve">Additional Qualification </w:t>
      </w:r>
      <w:r w:rsidR="006B66A5" w:rsidRPr="00567D5C">
        <w:rPr>
          <w:rFonts w:ascii="Arial" w:hAnsi="Arial" w:cs="Arial"/>
          <w:bCs/>
          <w:sz w:val="22"/>
          <w:szCs w:val="22"/>
          <w:lang w:val="en-CA"/>
        </w:rPr>
        <w:t xml:space="preserve">Name: </w:t>
      </w:r>
    </w:p>
    <w:p w14:paraId="266B6CE3" w14:textId="0DE21988" w:rsidR="006B66A5" w:rsidRPr="00567D5C" w:rsidRDefault="006B66A5" w:rsidP="00567D5C">
      <w:pPr>
        <w:pStyle w:val="Caption"/>
        <w:spacing w:before="240" w:after="240"/>
        <w:rPr>
          <w:rFonts w:ascii="Arial" w:hAnsi="Arial" w:cs="Arial"/>
          <w:bCs/>
          <w:sz w:val="22"/>
          <w:szCs w:val="22"/>
          <w:lang w:val="en-CA"/>
        </w:rPr>
      </w:pPr>
      <w:r w:rsidRPr="00567D5C">
        <w:rPr>
          <w:rFonts w:ascii="Arial" w:hAnsi="Arial" w:cs="Arial"/>
          <w:bCs/>
          <w:sz w:val="22"/>
          <w:szCs w:val="22"/>
          <w:lang w:val="en-CA"/>
        </w:rPr>
        <w:t xml:space="preserve">Date: </w:t>
      </w:r>
    </w:p>
    <w:p w14:paraId="023CF8E4" w14:textId="25AD6B6C" w:rsidR="006B66A5" w:rsidRDefault="0092718A" w:rsidP="00567D5C">
      <w:pPr>
        <w:pStyle w:val="Caption"/>
        <w:spacing w:before="240" w:after="240"/>
        <w:rPr>
          <w:rFonts w:ascii="Arial" w:hAnsi="Arial" w:cs="Arial"/>
          <w:bCs/>
          <w:sz w:val="22"/>
          <w:szCs w:val="22"/>
        </w:rPr>
      </w:pPr>
      <w:r w:rsidRPr="00567D5C">
        <w:rPr>
          <w:rFonts w:ascii="Arial" w:hAnsi="Arial" w:cs="Arial"/>
          <w:bCs/>
          <w:sz w:val="22"/>
          <w:szCs w:val="22"/>
        </w:rPr>
        <w:t>Name/Organization</w:t>
      </w:r>
      <w:r w:rsidR="006B66A5" w:rsidRPr="00567D5C">
        <w:rPr>
          <w:rFonts w:ascii="Arial" w:hAnsi="Arial" w:cs="Arial"/>
          <w:bCs/>
          <w:sz w:val="22"/>
          <w:szCs w:val="22"/>
        </w:rPr>
        <w:t>:</w:t>
      </w:r>
    </w:p>
    <w:p w14:paraId="71CA65A3" w14:textId="7C647EFF" w:rsidR="00021EFB" w:rsidRPr="00021EFB" w:rsidRDefault="00021EFB" w:rsidP="00021EFB">
      <w:pPr>
        <w:rPr>
          <w:b/>
          <w:bCs/>
        </w:rPr>
      </w:pPr>
      <w:r w:rsidRPr="00021EFB">
        <w:rPr>
          <w:b/>
          <w:bCs/>
        </w:rPr>
        <w:t>Email Address:</w:t>
      </w:r>
    </w:p>
    <w:p w14:paraId="13D723AD" w14:textId="2D33739C" w:rsidR="00B646EE" w:rsidRDefault="0035146C" w:rsidP="0018192E">
      <w:pPr>
        <w:spacing w:before="240" w:after="240" w:line="240" w:lineRule="auto"/>
        <w:rPr>
          <w:rFonts w:ascii="Arial" w:hAnsi="Arial" w:cs="Arial"/>
          <w:color w:val="000000" w:themeColor="text1"/>
          <w:szCs w:val="22"/>
        </w:rPr>
      </w:pPr>
      <w:r w:rsidRPr="00567D5C">
        <w:rPr>
          <w:rFonts w:ascii="Arial" w:hAnsi="Arial" w:cs="Arial"/>
          <w:color w:val="000000" w:themeColor="text1"/>
          <w:szCs w:val="22"/>
        </w:rPr>
        <w:t>The Ontario College of Teachers is seeking your thoughts and perspectives on draft Additional Qualification (AQ) course guidelines. The purpose of an AQ course guideline is to provide a framework that links the subject</w:t>
      </w:r>
      <w:r w:rsidR="00EE2C04" w:rsidRPr="00567D5C">
        <w:rPr>
          <w:rFonts w:ascii="Arial" w:hAnsi="Arial" w:cs="Arial"/>
          <w:color w:val="000000" w:themeColor="text1"/>
          <w:szCs w:val="22"/>
        </w:rPr>
        <w:t>-</w:t>
      </w:r>
      <w:r w:rsidRPr="00567D5C">
        <w:rPr>
          <w:rFonts w:ascii="Arial" w:hAnsi="Arial" w:cs="Arial"/>
          <w:color w:val="000000" w:themeColor="text1"/>
          <w:szCs w:val="22"/>
        </w:rPr>
        <w:t xml:space="preserve">specific theory, research, professional knowledge, </w:t>
      </w:r>
      <w:proofErr w:type="gramStart"/>
      <w:r w:rsidRPr="00567D5C">
        <w:rPr>
          <w:rFonts w:ascii="Arial" w:hAnsi="Arial" w:cs="Arial"/>
          <w:color w:val="000000" w:themeColor="text1"/>
          <w:szCs w:val="22"/>
        </w:rPr>
        <w:t>skills</w:t>
      </w:r>
      <w:proofErr w:type="gramEnd"/>
      <w:r w:rsidRPr="00567D5C">
        <w:rPr>
          <w:rFonts w:ascii="Arial" w:hAnsi="Arial" w:cs="Arial"/>
          <w:color w:val="000000" w:themeColor="text1"/>
          <w:szCs w:val="22"/>
        </w:rPr>
        <w:t xml:space="preserve"> and practices for each AQ course. </w:t>
      </w:r>
      <w:r w:rsidR="00006962" w:rsidRPr="00567D5C">
        <w:rPr>
          <w:rFonts w:ascii="Arial" w:hAnsi="Arial" w:cs="Arial"/>
          <w:color w:val="000000" w:themeColor="text1"/>
          <w:szCs w:val="22"/>
        </w:rPr>
        <w:t xml:space="preserve"> </w:t>
      </w:r>
      <w:r w:rsidRPr="00567D5C">
        <w:rPr>
          <w:rFonts w:ascii="Arial" w:hAnsi="Arial" w:cs="Arial"/>
          <w:color w:val="000000" w:themeColor="text1"/>
          <w:szCs w:val="22"/>
        </w:rPr>
        <w:t>AQ course providers and instructors then use these guidelines to design and implement AQ courses and programs.</w:t>
      </w:r>
      <w:r w:rsidR="00B646EE">
        <w:rPr>
          <w:rFonts w:ascii="Arial" w:hAnsi="Arial" w:cs="Arial"/>
          <w:color w:val="000000" w:themeColor="text1"/>
          <w:szCs w:val="22"/>
        </w:rPr>
        <w:t xml:space="preserve"> </w:t>
      </w:r>
      <w:r w:rsidRPr="00567D5C">
        <w:rPr>
          <w:rFonts w:ascii="Arial" w:hAnsi="Arial" w:cs="Arial"/>
          <w:color w:val="000000" w:themeColor="text1"/>
          <w:szCs w:val="22"/>
        </w:rPr>
        <w:t xml:space="preserve">Your input is </w:t>
      </w:r>
      <w:r w:rsidR="00B646EE">
        <w:rPr>
          <w:rFonts w:ascii="Arial" w:hAnsi="Arial" w:cs="Arial"/>
          <w:color w:val="000000" w:themeColor="text1"/>
          <w:szCs w:val="22"/>
        </w:rPr>
        <w:t>important</w:t>
      </w:r>
      <w:r w:rsidR="00B646EE" w:rsidRPr="00567D5C">
        <w:rPr>
          <w:rFonts w:ascii="Arial" w:hAnsi="Arial" w:cs="Arial"/>
          <w:color w:val="000000" w:themeColor="text1"/>
          <w:szCs w:val="22"/>
        </w:rPr>
        <w:t xml:space="preserve"> </w:t>
      </w:r>
      <w:r w:rsidRPr="00567D5C">
        <w:rPr>
          <w:rFonts w:ascii="Arial" w:hAnsi="Arial" w:cs="Arial"/>
          <w:color w:val="000000" w:themeColor="text1"/>
          <w:szCs w:val="22"/>
        </w:rPr>
        <w:t xml:space="preserve">to the validation process of draft AQ course guidelines. </w:t>
      </w:r>
    </w:p>
    <w:p w14:paraId="594324D3" w14:textId="0DBC8BC5" w:rsidR="00916CAD" w:rsidRPr="00567D5C" w:rsidRDefault="006B66A5" w:rsidP="005B267C">
      <w:pPr>
        <w:tabs>
          <w:tab w:val="left" w:pos="720"/>
        </w:tabs>
        <w:spacing w:before="240" w:after="240" w:line="240" w:lineRule="auto"/>
        <w:rPr>
          <w:rFonts w:ascii="Arial" w:hAnsi="Arial" w:cs="Arial"/>
          <w:color w:val="000000" w:themeColor="text1"/>
          <w:szCs w:val="22"/>
        </w:rPr>
      </w:pPr>
      <w:r w:rsidRPr="00567D5C">
        <w:rPr>
          <w:rFonts w:ascii="Arial" w:hAnsi="Arial" w:cs="Arial"/>
          <w:color w:val="000000" w:themeColor="text1"/>
          <w:szCs w:val="22"/>
        </w:rPr>
        <w:t>Using the chart below,</w:t>
      </w:r>
      <w:r w:rsidR="00006962" w:rsidRPr="00567D5C">
        <w:rPr>
          <w:rFonts w:ascii="Arial" w:hAnsi="Arial" w:cs="Arial"/>
          <w:b/>
          <w:bCs/>
          <w:color w:val="000000" w:themeColor="text1"/>
          <w:szCs w:val="22"/>
        </w:rPr>
        <w:t xml:space="preserve"> </w:t>
      </w:r>
      <w:r w:rsidR="00006962" w:rsidRPr="00567D5C">
        <w:rPr>
          <w:rFonts w:ascii="Arial" w:hAnsi="Arial" w:cs="Arial"/>
          <w:color w:val="000000" w:themeColor="text1"/>
          <w:szCs w:val="22"/>
        </w:rPr>
        <w:t xml:space="preserve">please provide comments on the specific content areas contained in </w:t>
      </w:r>
      <w:r w:rsidR="00B646EE" w:rsidRPr="0018192E">
        <w:rPr>
          <w:rFonts w:ascii="Arial" w:hAnsi="Arial" w:cs="Arial"/>
          <w:b/>
          <w:bCs/>
          <w:color w:val="000000" w:themeColor="text1"/>
          <w:szCs w:val="22"/>
        </w:rPr>
        <w:t>Section B: Additional Qualification Course Design</w:t>
      </w:r>
      <w:r w:rsidR="00006962" w:rsidRPr="00567D5C">
        <w:rPr>
          <w:rFonts w:ascii="Arial" w:hAnsi="Arial" w:cs="Arial"/>
          <w:color w:val="000000" w:themeColor="text1"/>
          <w:szCs w:val="22"/>
        </w:rPr>
        <w:t xml:space="preserve"> of the guideline</w:t>
      </w:r>
      <w:r w:rsidR="00B646EE">
        <w:rPr>
          <w:rFonts w:ascii="Arial" w:hAnsi="Arial" w:cs="Arial"/>
          <w:color w:val="000000" w:themeColor="text1"/>
          <w:szCs w:val="22"/>
        </w:rPr>
        <w:t xml:space="preserve">. </w:t>
      </w:r>
      <w:r w:rsidR="00B646EE">
        <w:rPr>
          <w:rFonts w:ascii="Arial" w:hAnsi="Arial" w:cs="Arial"/>
          <w:color w:val="000000" w:themeColor="text1"/>
          <w:szCs w:val="22"/>
        </w:rPr>
        <w:br/>
        <w:t xml:space="preserve">Please </w:t>
      </w:r>
      <w:r w:rsidR="00006962" w:rsidRPr="00567D5C">
        <w:rPr>
          <w:rFonts w:ascii="Arial" w:hAnsi="Arial" w:cs="Arial"/>
          <w:color w:val="000000" w:themeColor="text1"/>
          <w:szCs w:val="22"/>
        </w:rPr>
        <w:t>submit</w:t>
      </w:r>
      <w:r w:rsidR="00B646EE">
        <w:rPr>
          <w:rFonts w:ascii="Arial" w:hAnsi="Arial" w:cs="Arial"/>
          <w:color w:val="000000" w:themeColor="text1"/>
          <w:szCs w:val="22"/>
        </w:rPr>
        <w:t xml:space="preserve"> the completed form</w:t>
      </w:r>
      <w:r w:rsidR="00006962" w:rsidRPr="00567D5C">
        <w:rPr>
          <w:rFonts w:ascii="Arial" w:hAnsi="Arial" w:cs="Arial"/>
          <w:color w:val="000000" w:themeColor="text1"/>
          <w:szCs w:val="22"/>
        </w:rPr>
        <w:t xml:space="preserve"> </w:t>
      </w:r>
      <w:r w:rsidR="0035146C" w:rsidRPr="00567D5C">
        <w:rPr>
          <w:rFonts w:ascii="Arial" w:hAnsi="Arial" w:cs="Arial"/>
          <w:color w:val="000000" w:themeColor="text1"/>
          <w:szCs w:val="22"/>
        </w:rPr>
        <w:t>to</w:t>
      </w:r>
      <w:r w:rsidR="0035146C" w:rsidRPr="00567D5C">
        <w:rPr>
          <w:rFonts w:ascii="Arial" w:hAnsi="Arial" w:cs="Arial"/>
          <w:b/>
          <w:bCs/>
          <w:color w:val="000000" w:themeColor="text1"/>
          <w:szCs w:val="22"/>
        </w:rPr>
        <w:t xml:space="preserve"> </w:t>
      </w:r>
      <w:r w:rsidR="00567D5C" w:rsidRPr="00567D5C">
        <w:rPr>
          <w:rFonts w:ascii="Arial" w:hAnsi="Arial" w:cs="Arial"/>
          <w:b/>
          <w:bCs/>
          <w:color w:val="0E4C90"/>
          <w:szCs w:val="22"/>
        </w:rPr>
        <w:t>Shared AQ Feedback</w:t>
      </w:r>
      <w:r w:rsidR="00567D5C">
        <w:rPr>
          <w:rFonts w:ascii="Arial" w:hAnsi="Arial" w:cs="Arial"/>
          <w:color w:val="000000" w:themeColor="text1"/>
          <w:szCs w:val="22"/>
        </w:rPr>
        <w:t xml:space="preserve">, </w:t>
      </w:r>
      <w:hyperlink r:id="rId7" w:history="1">
        <w:r w:rsidR="00B1349A" w:rsidRPr="008813FC">
          <w:rPr>
            <w:rStyle w:val="Hyperlink"/>
            <w:rFonts w:ascii="Arial" w:hAnsi="Arial" w:cs="Arial"/>
            <w:szCs w:val="22"/>
          </w:rPr>
          <w:t>aqfeedback@oct.ca</w:t>
        </w:r>
      </w:hyperlink>
      <w:r w:rsidR="00567D5C">
        <w:rPr>
          <w:rFonts w:ascii="Arial" w:hAnsi="Arial" w:cs="Arial"/>
          <w:color w:val="000000" w:themeColor="text1"/>
          <w:szCs w:val="22"/>
        </w:rPr>
        <w:t xml:space="preserve"> </w:t>
      </w:r>
      <w:r w:rsidR="0035146C" w:rsidRPr="00567D5C">
        <w:rPr>
          <w:rFonts w:ascii="Arial" w:hAnsi="Arial" w:cs="Arial"/>
          <w:color w:val="000000" w:themeColor="text1"/>
          <w:szCs w:val="22"/>
        </w:rPr>
        <w:t>within the designated provincial validation period.</w:t>
      </w:r>
      <w:r w:rsidR="00916CAD" w:rsidRPr="00567D5C">
        <w:rPr>
          <w:rFonts w:ascii="Arial" w:hAnsi="Arial" w:cs="Arial"/>
          <w:color w:val="000000" w:themeColor="text1"/>
          <w:szCs w:val="22"/>
        </w:rPr>
        <w:t xml:space="preserve"> </w:t>
      </w:r>
    </w:p>
    <w:p w14:paraId="055EFFB4" w14:textId="4162AE6C" w:rsidR="0035146C" w:rsidRPr="00567D5C" w:rsidRDefault="00916CAD" w:rsidP="005B267C">
      <w:pPr>
        <w:spacing w:before="240" w:after="240"/>
        <w:rPr>
          <w:rFonts w:ascii="Arial" w:hAnsi="Arial" w:cs="Arial"/>
          <w:color w:val="000000" w:themeColor="text1"/>
          <w:szCs w:val="22"/>
        </w:rPr>
      </w:pPr>
      <w:r w:rsidRPr="00567D5C">
        <w:rPr>
          <w:rFonts w:ascii="Arial" w:hAnsi="Arial" w:cs="Arial"/>
          <w:color w:val="000000" w:themeColor="text1"/>
          <w:szCs w:val="22"/>
        </w:rPr>
        <w:t xml:space="preserve">Thank you for your feedback and ongoing commitment to supporting the review of AQ courses and programs. </w:t>
      </w:r>
    </w:p>
    <w:tbl>
      <w:tblPr>
        <w:tblStyle w:val="TableGrid"/>
        <w:tblW w:w="17008" w:type="dxa"/>
        <w:tblInd w:w="85" w:type="dxa"/>
        <w:tblLook w:val="04A0" w:firstRow="1" w:lastRow="0" w:firstColumn="1" w:lastColumn="0" w:noHBand="0" w:noVBand="1"/>
      </w:tblPr>
      <w:tblGrid>
        <w:gridCol w:w="2417"/>
        <w:gridCol w:w="2983"/>
        <w:gridCol w:w="5789"/>
        <w:gridCol w:w="5819"/>
      </w:tblGrid>
      <w:tr w:rsidR="00FF38C5" w:rsidRPr="00567D5C" w14:paraId="73441C80" w14:textId="77777777" w:rsidTr="00CA2313">
        <w:trPr>
          <w:trHeight w:val="70"/>
          <w:tblHeader/>
        </w:trPr>
        <w:tc>
          <w:tcPr>
            <w:tcW w:w="2417" w:type="dxa"/>
            <w:shd w:val="clear" w:color="auto" w:fill="1B2A5B"/>
            <w:vAlign w:val="center"/>
          </w:tcPr>
          <w:p w14:paraId="3410ACDF" w14:textId="4EAAAC07" w:rsidR="0035146C" w:rsidRPr="00567D5C" w:rsidRDefault="0035146C" w:rsidP="00567D5C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67D5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Guideline Section</w:t>
            </w:r>
          </w:p>
        </w:tc>
        <w:tc>
          <w:tcPr>
            <w:tcW w:w="2983" w:type="dxa"/>
            <w:shd w:val="clear" w:color="auto" w:fill="1B2A5B"/>
            <w:vAlign w:val="center"/>
          </w:tcPr>
          <w:p w14:paraId="7EC4ADF7" w14:textId="1C47A5E4" w:rsidR="0035146C" w:rsidRPr="00567D5C" w:rsidRDefault="0035146C" w:rsidP="00567D5C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67D5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Key </w:t>
            </w:r>
            <w:r w:rsidR="004B0D01" w:rsidRPr="00567D5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Guideline </w:t>
            </w:r>
            <w:r w:rsidRPr="00567D5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Concept</w:t>
            </w:r>
          </w:p>
        </w:tc>
        <w:tc>
          <w:tcPr>
            <w:tcW w:w="5789" w:type="dxa"/>
            <w:shd w:val="clear" w:color="auto" w:fill="1B2A5B"/>
            <w:vAlign w:val="center"/>
          </w:tcPr>
          <w:p w14:paraId="5A52DD75" w14:textId="58C42DCA" w:rsidR="0035146C" w:rsidRPr="00567D5C" w:rsidRDefault="0035146C" w:rsidP="00567D5C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67D5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Recommended Change</w:t>
            </w:r>
          </w:p>
        </w:tc>
        <w:tc>
          <w:tcPr>
            <w:tcW w:w="5819" w:type="dxa"/>
            <w:shd w:val="clear" w:color="auto" w:fill="1B2A5B"/>
            <w:vAlign w:val="center"/>
          </w:tcPr>
          <w:p w14:paraId="3806ADBE" w14:textId="0A1E907C" w:rsidR="0035146C" w:rsidRPr="00567D5C" w:rsidRDefault="0035146C" w:rsidP="00567D5C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67D5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Rationale for Change</w:t>
            </w:r>
          </w:p>
        </w:tc>
      </w:tr>
      <w:tr w:rsidR="0035146C" w:rsidRPr="00567D5C" w14:paraId="1A4D98FD" w14:textId="77777777" w:rsidTr="005B267C">
        <w:trPr>
          <w:trHeight w:val="910"/>
        </w:trPr>
        <w:tc>
          <w:tcPr>
            <w:tcW w:w="2417" w:type="dxa"/>
          </w:tcPr>
          <w:p w14:paraId="17064979" w14:textId="0D304673" w:rsidR="00916CAD" w:rsidRPr="00567D5C" w:rsidRDefault="00916CAD" w:rsidP="00567D5C">
            <w:pPr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2983" w:type="dxa"/>
          </w:tcPr>
          <w:p w14:paraId="673D5AE1" w14:textId="59A194C1" w:rsidR="00916CAD" w:rsidRPr="00567D5C" w:rsidRDefault="00916CAD" w:rsidP="00567D5C">
            <w:pPr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5789" w:type="dxa"/>
          </w:tcPr>
          <w:p w14:paraId="37D46539" w14:textId="77777777" w:rsidR="0035146C" w:rsidRPr="00567D5C" w:rsidRDefault="0035146C" w:rsidP="00567D5C">
            <w:pPr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5819" w:type="dxa"/>
          </w:tcPr>
          <w:p w14:paraId="6A3BFC5E" w14:textId="77777777" w:rsidR="0035146C" w:rsidRPr="00567D5C" w:rsidRDefault="0035146C" w:rsidP="00567D5C">
            <w:pPr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35146C" w:rsidRPr="00567D5C" w14:paraId="13B2AF2C" w14:textId="77777777" w:rsidTr="005B267C">
        <w:trPr>
          <w:trHeight w:val="910"/>
        </w:trPr>
        <w:tc>
          <w:tcPr>
            <w:tcW w:w="2417" w:type="dxa"/>
          </w:tcPr>
          <w:p w14:paraId="2DF2D889" w14:textId="77777777" w:rsidR="0035146C" w:rsidRPr="00567D5C" w:rsidRDefault="0035146C" w:rsidP="00567D5C">
            <w:pPr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2983" w:type="dxa"/>
          </w:tcPr>
          <w:p w14:paraId="5869C334" w14:textId="18FC4380" w:rsidR="00916CAD" w:rsidRPr="00567D5C" w:rsidRDefault="00916CAD" w:rsidP="00567D5C">
            <w:pPr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5789" w:type="dxa"/>
          </w:tcPr>
          <w:p w14:paraId="6C728E02" w14:textId="61B181BC" w:rsidR="00006962" w:rsidRPr="00567D5C" w:rsidRDefault="00006962" w:rsidP="00567D5C">
            <w:pPr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5819" w:type="dxa"/>
          </w:tcPr>
          <w:p w14:paraId="01BEE70E" w14:textId="77777777" w:rsidR="0035146C" w:rsidRPr="00567D5C" w:rsidRDefault="0035146C" w:rsidP="00567D5C">
            <w:pPr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35146C" w:rsidRPr="00567D5C" w14:paraId="74448E31" w14:textId="77777777" w:rsidTr="005B267C">
        <w:trPr>
          <w:trHeight w:val="857"/>
        </w:trPr>
        <w:tc>
          <w:tcPr>
            <w:tcW w:w="2417" w:type="dxa"/>
          </w:tcPr>
          <w:p w14:paraId="48F6EF79" w14:textId="77777777" w:rsidR="0035146C" w:rsidRPr="00567D5C" w:rsidRDefault="0035146C" w:rsidP="00567D5C">
            <w:pPr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2983" w:type="dxa"/>
          </w:tcPr>
          <w:p w14:paraId="444DC02F" w14:textId="54FDA670" w:rsidR="00916CAD" w:rsidRPr="00567D5C" w:rsidRDefault="00916CAD" w:rsidP="00567D5C">
            <w:pPr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5789" w:type="dxa"/>
          </w:tcPr>
          <w:p w14:paraId="75D2B2FF" w14:textId="77777777" w:rsidR="0035146C" w:rsidRPr="00567D5C" w:rsidRDefault="0035146C" w:rsidP="00567D5C">
            <w:pPr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5819" w:type="dxa"/>
          </w:tcPr>
          <w:p w14:paraId="2F29DE5E" w14:textId="77777777" w:rsidR="0035146C" w:rsidRPr="00567D5C" w:rsidRDefault="0035146C" w:rsidP="00567D5C">
            <w:pPr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35146C" w:rsidRPr="00567D5C" w14:paraId="2B040E5D" w14:textId="77777777" w:rsidTr="005B267C">
        <w:trPr>
          <w:trHeight w:val="910"/>
        </w:trPr>
        <w:tc>
          <w:tcPr>
            <w:tcW w:w="2417" w:type="dxa"/>
          </w:tcPr>
          <w:p w14:paraId="050FEA09" w14:textId="77777777" w:rsidR="0035146C" w:rsidRPr="00567D5C" w:rsidRDefault="0035146C" w:rsidP="00567D5C">
            <w:pPr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2983" w:type="dxa"/>
          </w:tcPr>
          <w:p w14:paraId="4E92150A" w14:textId="52C721FF" w:rsidR="00916CAD" w:rsidRPr="00567D5C" w:rsidRDefault="00916CAD" w:rsidP="00567D5C">
            <w:pPr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5789" w:type="dxa"/>
          </w:tcPr>
          <w:p w14:paraId="553DFC32" w14:textId="77777777" w:rsidR="0035146C" w:rsidRPr="00567D5C" w:rsidRDefault="0035146C" w:rsidP="00567D5C">
            <w:pPr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5819" w:type="dxa"/>
          </w:tcPr>
          <w:p w14:paraId="4600E2A8" w14:textId="77777777" w:rsidR="0035146C" w:rsidRPr="00567D5C" w:rsidRDefault="0035146C" w:rsidP="00567D5C">
            <w:pPr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2F3D6708" w14:textId="77777777" w:rsidR="005B267C" w:rsidRDefault="005B267C"/>
    <w:tbl>
      <w:tblPr>
        <w:tblStyle w:val="TableGrid"/>
        <w:tblW w:w="17025" w:type="dxa"/>
        <w:tblInd w:w="85" w:type="dxa"/>
        <w:tblLook w:val="04A0" w:firstRow="1" w:lastRow="0" w:firstColumn="1" w:lastColumn="0" w:noHBand="0" w:noVBand="1"/>
      </w:tblPr>
      <w:tblGrid>
        <w:gridCol w:w="17025"/>
      </w:tblGrid>
      <w:tr w:rsidR="0092718A" w:rsidRPr="00567D5C" w14:paraId="4B7CF56B" w14:textId="77777777" w:rsidTr="00CA2313">
        <w:trPr>
          <w:trHeight w:val="70"/>
        </w:trPr>
        <w:tc>
          <w:tcPr>
            <w:tcW w:w="17025" w:type="dxa"/>
            <w:shd w:val="clear" w:color="auto" w:fill="1B2A5B"/>
          </w:tcPr>
          <w:p w14:paraId="45AAFB71" w14:textId="3A835E31" w:rsidR="0092718A" w:rsidRPr="00567D5C" w:rsidRDefault="0092718A" w:rsidP="0035146C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7D5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Additional Comments:</w:t>
            </w:r>
          </w:p>
        </w:tc>
      </w:tr>
      <w:tr w:rsidR="0092718A" w:rsidRPr="00567D5C" w14:paraId="0DFEDC80" w14:textId="77777777" w:rsidTr="005B267C">
        <w:trPr>
          <w:trHeight w:val="6803"/>
        </w:trPr>
        <w:tc>
          <w:tcPr>
            <w:tcW w:w="17025" w:type="dxa"/>
          </w:tcPr>
          <w:p w14:paraId="13DFDBC5" w14:textId="0591C5EA" w:rsidR="0092718A" w:rsidRPr="00567D5C" w:rsidRDefault="0092718A" w:rsidP="00567D5C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</w:tbl>
    <w:p w14:paraId="7A583C70" w14:textId="77777777" w:rsidR="0092718A" w:rsidRPr="00567D5C" w:rsidRDefault="0092718A" w:rsidP="005B267C">
      <w:pPr>
        <w:spacing w:after="0"/>
        <w:rPr>
          <w:rFonts w:ascii="Arial" w:hAnsi="Arial" w:cs="Arial"/>
          <w:color w:val="002060"/>
          <w:sz w:val="28"/>
          <w:szCs w:val="28"/>
        </w:rPr>
      </w:pPr>
    </w:p>
    <w:sectPr w:rsidR="0092718A" w:rsidRPr="00567D5C" w:rsidSect="00CA2313">
      <w:headerReference w:type="first" r:id="rId8"/>
      <w:pgSz w:w="20160" w:h="12240" w:orient="landscape" w:code="5"/>
      <w:pgMar w:top="1166" w:right="1714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D80B4" w14:textId="77777777" w:rsidR="00CA2313" w:rsidRDefault="00CA2313" w:rsidP="00CA2313">
      <w:pPr>
        <w:spacing w:after="0" w:line="240" w:lineRule="auto"/>
      </w:pPr>
      <w:r>
        <w:separator/>
      </w:r>
    </w:p>
  </w:endnote>
  <w:endnote w:type="continuationSeparator" w:id="0">
    <w:p w14:paraId="50B4C1F3" w14:textId="77777777" w:rsidR="00CA2313" w:rsidRDefault="00CA2313" w:rsidP="00CA2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kurat Pro">
    <w:panose1 w:val="020B0504020101020102"/>
    <w:charset w:val="00"/>
    <w:family w:val="swiss"/>
    <w:notTrueType/>
    <w:pitch w:val="variable"/>
    <w:sig w:usb0="A00000AF" w:usb1="4000316A" w:usb2="00000000" w:usb3="00000000" w:csb0="00000093" w:csb1="00000000"/>
  </w:font>
  <w:font w:name="Basetica Black">
    <w:altName w:val="Calibri"/>
    <w:panose1 w:val="020D0A03030000000004"/>
    <w:charset w:val="00"/>
    <w:family w:val="swiss"/>
    <w:notTrueType/>
    <w:pitch w:val="variable"/>
    <w:sig w:usb0="A00000BF" w:usb1="5000205B" w:usb2="00000000" w:usb3="00000000" w:csb0="00000093" w:csb1="00000000"/>
  </w:font>
  <w:font w:name="Basetica">
    <w:panose1 w:val="020D0503030000000004"/>
    <w:charset w:val="00"/>
    <w:family w:val="swiss"/>
    <w:notTrueType/>
    <w:pitch w:val="variable"/>
    <w:sig w:usb0="A00000BF" w:usb1="5000205B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BCC71" w14:textId="77777777" w:rsidR="00CA2313" w:rsidRDefault="00CA2313" w:rsidP="00CA2313">
      <w:pPr>
        <w:spacing w:after="0" w:line="240" w:lineRule="auto"/>
      </w:pPr>
      <w:r>
        <w:separator/>
      </w:r>
    </w:p>
  </w:footnote>
  <w:footnote w:type="continuationSeparator" w:id="0">
    <w:p w14:paraId="1AFF76BA" w14:textId="77777777" w:rsidR="00CA2313" w:rsidRDefault="00CA2313" w:rsidP="00CA2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1DD5" w14:textId="3D0D556B" w:rsidR="00CA2313" w:rsidRDefault="00CA2313">
    <w:pPr>
      <w:pStyle w:val="Header"/>
    </w:pPr>
    <w:r w:rsidRPr="00567D5C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392B972" wp14:editId="34109170">
          <wp:simplePos x="0" y="0"/>
          <wp:positionH relativeFrom="column">
            <wp:posOffset>-790575</wp:posOffset>
          </wp:positionH>
          <wp:positionV relativeFrom="paragraph">
            <wp:posOffset>-333375</wp:posOffset>
          </wp:positionV>
          <wp:extent cx="3467100" cy="623377"/>
          <wp:effectExtent l="0" t="0" r="0" b="5715"/>
          <wp:wrapNone/>
          <wp:docPr id="1" name="Picture 1" descr="Ontario College of Teacher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ntario College of Teachers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7100" cy="623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8171E"/>
    <w:multiLevelType w:val="multilevel"/>
    <w:tmpl w:val="FBB86AF2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6466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6C"/>
    <w:rsid w:val="00006962"/>
    <w:rsid w:val="00021EFB"/>
    <w:rsid w:val="000C6DC5"/>
    <w:rsid w:val="00157D63"/>
    <w:rsid w:val="0018192E"/>
    <w:rsid w:val="00196947"/>
    <w:rsid w:val="002A7957"/>
    <w:rsid w:val="0035146C"/>
    <w:rsid w:val="003A3626"/>
    <w:rsid w:val="004B0D01"/>
    <w:rsid w:val="0056241F"/>
    <w:rsid w:val="00567D5C"/>
    <w:rsid w:val="005B267C"/>
    <w:rsid w:val="006B66A5"/>
    <w:rsid w:val="00764153"/>
    <w:rsid w:val="008267B5"/>
    <w:rsid w:val="00884DD8"/>
    <w:rsid w:val="00916CAD"/>
    <w:rsid w:val="00924566"/>
    <w:rsid w:val="0092718A"/>
    <w:rsid w:val="009C0142"/>
    <w:rsid w:val="00B1349A"/>
    <w:rsid w:val="00B646EE"/>
    <w:rsid w:val="00BC224E"/>
    <w:rsid w:val="00C55693"/>
    <w:rsid w:val="00CA2313"/>
    <w:rsid w:val="00CE7E1C"/>
    <w:rsid w:val="00CF442C"/>
    <w:rsid w:val="00EE18ED"/>
    <w:rsid w:val="00EE19AE"/>
    <w:rsid w:val="00EE2C04"/>
    <w:rsid w:val="00F17973"/>
    <w:rsid w:val="00F55A64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00ED5"/>
  <w15:chartTrackingRefBased/>
  <w15:docId w15:val="{F326CF10-4F33-4525-ADFD-E42256AD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41F"/>
    <w:rPr>
      <w:rFonts w:ascii="Akkurat Pro" w:hAnsi="Akkurat Pro"/>
      <w:szCs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41F"/>
    <w:pPr>
      <w:keepNext/>
      <w:keepLines/>
      <w:spacing w:after="0" w:line="440" w:lineRule="exact"/>
      <w:outlineLvl w:val="0"/>
    </w:pPr>
    <w:rPr>
      <w:rFonts w:ascii="Basetica Black" w:eastAsiaTheme="majorEastAsia" w:hAnsi="Basetica Black" w:cstheme="majorBidi"/>
      <w:b/>
      <w:color w:val="FFFFFF" w:themeColor="background1"/>
      <w:sz w:val="44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6241F"/>
    <w:pPr>
      <w:spacing w:after="0" w:line="240" w:lineRule="auto"/>
      <w:ind w:left="0"/>
      <w:outlineLvl w:val="1"/>
    </w:pPr>
    <w:rPr>
      <w:rFonts w:ascii="Basetica" w:hAnsi="Basetica"/>
      <w:b/>
      <w:color w:val="000000" w:themeColor="text1"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41F"/>
    <w:pPr>
      <w:keepNext/>
      <w:keepLines/>
      <w:numPr>
        <w:numId w:val="1"/>
      </w:numPr>
      <w:spacing w:before="120" w:after="120" w:line="240" w:lineRule="auto"/>
      <w:outlineLvl w:val="2"/>
    </w:pPr>
    <w:rPr>
      <w:rFonts w:ascii="Basetica" w:eastAsiaTheme="majorEastAsia" w:hAnsi="Basetica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241F"/>
    <w:pPr>
      <w:keepNext/>
      <w:keepLines/>
      <w:spacing w:before="120" w:after="12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241F"/>
    <w:pPr>
      <w:keepNext/>
      <w:keepLines/>
      <w:spacing w:before="120" w:after="120" w:line="240" w:lineRule="auto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PAdd">
    <w:name w:val="FP_Add"/>
    <w:basedOn w:val="Normal"/>
    <w:link w:val="FPAddChar"/>
    <w:qFormat/>
    <w:rsid w:val="0056241F"/>
    <w:pPr>
      <w:widowControl w:val="0"/>
      <w:spacing w:before="120" w:after="120" w:line="220" w:lineRule="atLeast"/>
    </w:pPr>
    <w:rPr>
      <w:rFonts w:eastAsia="Times New Roman" w:cs="Times New Roman"/>
      <w:color w:val="FFFFFF" w:themeColor="background1"/>
      <w:szCs w:val="20"/>
      <w:lang w:val="en-CA"/>
    </w:rPr>
  </w:style>
  <w:style w:type="character" w:customStyle="1" w:styleId="FPAddChar">
    <w:name w:val="FP_Add Char"/>
    <w:basedOn w:val="DefaultParagraphFont"/>
    <w:link w:val="FPAdd"/>
    <w:rsid w:val="0056241F"/>
    <w:rPr>
      <w:rFonts w:ascii="Akkurat Pro" w:eastAsia="Times New Roman" w:hAnsi="Akkurat Pro" w:cs="Times New Roman"/>
      <w:color w:val="FFFFFF" w:themeColor="background1"/>
      <w:szCs w:val="20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56241F"/>
    <w:rPr>
      <w:rFonts w:ascii="Basetica Black" w:eastAsiaTheme="majorEastAsia" w:hAnsi="Basetica Black" w:cstheme="majorBidi"/>
      <w:b/>
      <w:color w:val="FFFFFF" w:themeColor="background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241F"/>
    <w:rPr>
      <w:rFonts w:ascii="Basetica" w:hAnsi="Basetica"/>
      <w:b/>
      <w:color w:val="000000" w:themeColor="text1"/>
      <w:sz w:val="36"/>
      <w:szCs w:val="23"/>
    </w:rPr>
  </w:style>
  <w:style w:type="paragraph" w:styleId="ListParagraph">
    <w:name w:val="List Paragraph"/>
    <w:basedOn w:val="Normal"/>
    <w:uiPriority w:val="34"/>
    <w:qFormat/>
    <w:rsid w:val="0056241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6241F"/>
    <w:rPr>
      <w:rFonts w:ascii="Basetica" w:eastAsiaTheme="majorEastAsia" w:hAnsi="Bas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241F"/>
    <w:rPr>
      <w:rFonts w:ascii="Akkurat Pro" w:eastAsiaTheme="majorEastAsia" w:hAnsi="Akkurat Pro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56241F"/>
    <w:rPr>
      <w:rFonts w:ascii="Akkurat Pro" w:eastAsiaTheme="majorEastAsia" w:hAnsi="Akkurat Pro" w:cstheme="majorBidi"/>
      <w:b/>
      <w:color w:val="000000" w:themeColor="text1"/>
    </w:rPr>
  </w:style>
  <w:style w:type="paragraph" w:styleId="Caption">
    <w:name w:val="caption"/>
    <w:basedOn w:val="Normal"/>
    <w:next w:val="Normal"/>
    <w:qFormat/>
    <w:rsid w:val="0035146C"/>
    <w:pPr>
      <w:spacing w:after="0" w:line="240" w:lineRule="auto"/>
    </w:pPr>
    <w:rPr>
      <w:rFonts w:ascii="Book Antiqua" w:eastAsia="Times New Roman" w:hAnsi="Book Antiqua" w:cs="Times New Roman"/>
      <w:b/>
      <w:sz w:val="24"/>
      <w:szCs w:val="20"/>
    </w:rPr>
  </w:style>
  <w:style w:type="table" w:styleId="TableGrid">
    <w:name w:val="Table Grid"/>
    <w:basedOn w:val="TableNormal"/>
    <w:uiPriority w:val="39"/>
    <w:rsid w:val="0035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14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4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18E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646EE"/>
    <w:pPr>
      <w:spacing w:after="0" w:line="240" w:lineRule="auto"/>
    </w:pPr>
    <w:rPr>
      <w:rFonts w:ascii="Akkurat Pro" w:hAnsi="Akkurat Pro"/>
      <w:szCs w:val="23"/>
    </w:rPr>
  </w:style>
  <w:style w:type="paragraph" w:styleId="Header">
    <w:name w:val="header"/>
    <w:basedOn w:val="Normal"/>
    <w:link w:val="HeaderChar"/>
    <w:uiPriority w:val="99"/>
    <w:unhideWhenUsed/>
    <w:rsid w:val="00CA2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313"/>
    <w:rPr>
      <w:rFonts w:ascii="Akkurat Pro" w:hAnsi="Akkurat Pro"/>
      <w:szCs w:val="23"/>
    </w:rPr>
  </w:style>
  <w:style w:type="paragraph" w:styleId="Footer">
    <w:name w:val="footer"/>
    <w:basedOn w:val="Normal"/>
    <w:link w:val="FooterChar"/>
    <w:uiPriority w:val="99"/>
    <w:unhideWhenUsed/>
    <w:rsid w:val="00CA2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313"/>
    <w:rPr>
      <w:rFonts w:ascii="Akkurat Pro" w:hAnsi="Akkurat Pro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qfeedback@oct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Provincial Validation Feedback Form Draft Additional Qualification Course Guidelines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Provincial Validation Feedback Form Draft Additional Qualification Course Guidelines</dc:title>
  <dc:subject/>
  <dc:creator>Ontario College of Teachers</dc:creator>
  <cp:keywords/>
  <dc:description/>
  <cp:lastModifiedBy>Shaina Haas</cp:lastModifiedBy>
  <cp:revision>4</cp:revision>
  <dcterms:created xsi:type="dcterms:W3CDTF">2023-04-11T15:08:00Z</dcterms:created>
  <dcterms:modified xsi:type="dcterms:W3CDTF">2023-04-11T15:32:00Z</dcterms:modified>
</cp:coreProperties>
</file>